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E5" w:rsidRDefault="002A1E96" w:rsidP="002A1E9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2A1E96">
        <w:rPr>
          <w:rFonts w:asciiTheme="majorHAnsi" w:hAnsiTheme="majorHAnsi"/>
          <w:b/>
        </w:rPr>
        <w:t>COSTI CONTABILIZZATI</w:t>
      </w:r>
      <w:r w:rsidR="000C404F">
        <w:rPr>
          <w:rFonts w:asciiTheme="majorHAnsi" w:hAnsiTheme="majorHAnsi"/>
          <w:b/>
        </w:rPr>
        <w:t xml:space="preserve"> ANNO 201</w:t>
      </w:r>
      <w:r w:rsidR="00E715FB">
        <w:rPr>
          <w:rFonts w:asciiTheme="majorHAnsi" w:hAnsiTheme="majorHAnsi"/>
          <w:b/>
        </w:rPr>
        <w:t>6</w:t>
      </w:r>
    </w:p>
    <w:p w:rsidR="001A74CC" w:rsidRDefault="001A74CC" w:rsidP="002A1E96">
      <w:pPr>
        <w:jc w:val="center"/>
        <w:rPr>
          <w:rFonts w:asciiTheme="majorHAnsi" w:hAnsiTheme="majorHAnsi"/>
          <w:b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8009"/>
        <w:gridCol w:w="1845"/>
      </w:tblGrid>
      <w:tr w:rsidR="00F518B6" w:rsidTr="00F518B6">
        <w:trPr>
          <w:jc w:val="center"/>
        </w:trPr>
        <w:tc>
          <w:tcPr>
            <w:tcW w:w="4064" w:type="pct"/>
            <w:vAlign w:val="center"/>
          </w:tcPr>
          <w:p w:rsidR="00F518B6" w:rsidRPr="00F518B6" w:rsidRDefault="00F518B6" w:rsidP="00F518B6">
            <w:pPr>
              <w:rPr>
                <w:rFonts w:asciiTheme="majorHAnsi" w:hAnsiTheme="majorHAnsi"/>
                <w:b/>
              </w:rPr>
            </w:pPr>
          </w:p>
          <w:p w:rsidR="00F518B6" w:rsidRPr="00F518B6" w:rsidRDefault="00F518B6" w:rsidP="00F518B6">
            <w:pPr>
              <w:rPr>
                <w:rFonts w:asciiTheme="majorHAnsi" w:hAnsiTheme="majorHAnsi"/>
                <w:b/>
              </w:rPr>
            </w:pPr>
            <w:r w:rsidRPr="00F518B6">
              <w:rPr>
                <w:rFonts w:asciiTheme="majorHAnsi" w:hAnsiTheme="majorHAnsi"/>
                <w:b/>
              </w:rPr>
              <w:t>VOCI DI COSTO CONTABILIZZATE</w:t>
            </w:r>
          </w:p>
          <w:p w:rsidR="00F518B6" w:rsidRPr="00F518B6" w:rsidRDefault="00F518B6" w:rsidP="00F518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36" w:type="pct"/>
            <w:vAlign w:val="center"/>
          </w:tcPr>
          <w:p w:rsidR="00F518B6" w:rsidRPr="00F518B6" w:rsidRDefault="00F518B6" w:rsidP="00F518B6">
            <w:pPr>
              <w:jc w:val="center"/>
              <w:rPr>
                <w:rFonts w:asciiTheme="majorHAnsi" w:hAnsiTheme="majorHAnsi"/>
                <w:b/>
              </w:rPr>
            </w:pPr>
            <w:r w:rsidRPr="00F518B6">
              <w:rPr>
                <w:rFonts w:asciiTheme="majorHAnsi" w:hAnsiTheme="majorHAnsi"/>
                <w:b/>
              </w:rPr>
              <w:t>IMPORTO</w:t>
            </w:r>
          </w:p>
        </w:tc>
      </w:tr>
      <w:tr w:rsidR="002A1E96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2A1E96" w:rsidRPr="002A1E96" w:rsidRDefault="002A1E96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Costi per materie prime, sussid</w:t>
            </w:r>
            <w:r w:rsidR="007E691B">
              <w:rPr>
                <w:rFonts w:asciiTheme="majorHAnsi" w:hAnsiTheme="majorHAnsi"/>
              </w:rPr>
              <w:t>iarie</w:t>
            </w:r>
            <w:r>
              <w:rPr>
                <w:rFonts w:asciiTheme="majorHAnsi" w:hAnsiTheme="majorHAnsi"/>
              </w:rPr>
              <w:t>, di consumo e merci</w:t>
            </w:r>
          </w:p>
        </w:tc>
        <w:tc>
          <w:tcPr>
            <w:tcW w:w="936" w:type="pct"/>
            <w:vAlign w:val="center"/>
          </w:tcPr>
          <w:p w:rsidR="002A1E96" w:rsidRPr="002A1E96" w:rsidRDefault="00B37C31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A5845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</w:t>
            </w:r>
            <w:r w:rsidR="001A5845">
              <w:rPr>
                <w:rFonts w:asciiTheme="majorHAnsi" w:hAnsiTheme="majorHAnsi"/>
              </w:rPr>
              <w:t>534</w:t>
            </w:r>
            <w:r>
              <w:rPr>
                <w:rFonts w:asciiTheme="majorHAnsi" w:hAnsiTheme="majorHAnsi"/>
              </w:rPr>
              <w:t>.</w:t>
            </w:r>
            <w:r w:rsidR="001A5845">
              <w:rPr>
                <w:rFonts w:asciiTheme="majorHAnsi" w:hAnsiTheme="majorHAnsi"/>
              </w:rPr>
              <w:t>092</w:t>
            </w:r>
          </w:p>
        </w:tc>
      </w:tr>
      <w:tr w:rsidR="002A1E96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2A1E96" w:rsidRPr="002A1E96" w:rsidRDefault="002A1E96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Costi per servizi</w:t>
            </w:r>
          </w:p>
        </w:tc>
        <w:tc>
          <w:tcPr>
            <w:tcW w:w="936" w:type="pct"/>
            <w:vAlign w:val="center"/>
          </w:tcPr>
          <w:p w:rsidR="002A1E96" w:rsidRPr="002A1E96" w:rsidRDefault="00B37C31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1A5845">
              <w:rPr>
                <w:rFonts w:asciiTheme="majorHAnsi" w:hAnsiTheme="majorHAnsi"/>
              </w:rPr>
              <w:t>35</w:t>
            </w:r>
            <w:r>
              <w:rPr>
                <w:rFonts w:asciiTheme="majorHAnsi" w:hAnsiTheme="majorHAnsi"/>
              </w:rPr>
              <w:t>.</w:t>
            </w:r>
            <w:r w:rsidR="001A5845">
              <w:rPr>
                <w:rFonts w:asciiTheme="majorHAnsi" w:hAnsiTheme="majorHAnsi"/>
              </w:rPr>
              <w:t>923</w:t>
            </w:r>
          </w:p>
        </w:tc>
      </w:tr>
      <w:tr w:rsidR="002A1E96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2A1E96" w:rsidRPr="002A1E96" w:rsidRDefault="002A1E96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Costi per godimento di beni di terzi</w:t>
            </w:r>
          </w:p>
        </w:tc>
        <w:tc>
          <w:tcPr>
            <w:tcW w:w="936" w:type="pct"/>
            <w:vAlign w:val="center"/>
          </w:tcPr>
          <w:p w:rsidR="002A1E96" w:rsidRPr="002A1E96" w:rsidRDefault="001A5845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498.247</w:t>
            </w:r>
          </w:p>
        </w:tc>
      </w:tr>
      <w:tr w:rsidR="002A1E96" w:rsidTr="00F518B6">
        <w:trPr>
          <w:jc w:val="center"/>
        </w:trPr>
        <w:tc>
          <w:tcPr>
            <w:tcW w:w="4064" w:type="pct"/>
            <w:shd w:val="clear" w:color="auto" w:fill="99CCFF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2A1E96" w:rsidRPr="002A1E96" w:rsidRDefault="007E691B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Costi per il personale</w:t>
            </w:r>
          </w:p>
        </w:tc>
        <w:tc>
          <w:tcPr>
            <w:tcW w:w="936" w:type="pct"/>
            <w:shd w:val="clear" w:color="auto" w:fill="99CCFF"/>
            <w:vAlign w:val="center"/>
          </w:tcPr>
          <w:p w:rsidR="002A1E96" w:rsidRPr="002A1E96" w:rsidRDefault="007E691B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  <w:r w:rsidR="001A5845">
              <w:rPr>
                <w:rFonts w:asciiTheme="majorHAnsi" w:hAnsiTheme="majorHAnsi"/>
              </w:rPr>
              <w:t>312</w:t>
            </w:r>
            <w:r w:rsidR="00B37C31">
              <w:rPr>
                <w:rFonts w:asciiTheme="majorHAnsi" w:hAnsiTheme="majorHAnsi"/>
              </w:rPr>
              <w:t>.</w:t>
            </w:r>
            <w:r w:rsidR="001A5845">
              <w:rPr>
                <w:rFonts w:asciiTheme="majorHAnsi" w:hAnsiTheme="majorHAnsi"/>
              </w:rPr>
              <w:t>246</w:t>
            </w:r>
          </w:p>
        </w:tc>
      </w:tr>
      <w:tr w:rsidR="007E691B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7E691B" w:rsidRDefault="007E691B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Ammortamenti e svalutazioni</w:t>
            </w:r>
          </w:p>
        </w:tc>
        <w:tc>
          <w:tcPr>
            <w:tcW w:w="936" w:type="pct"/>
            <w:vAlign w:val="center"/>
          </w:tcPr>
          <w:p w:rsidR="007E691B" w:rsidRDefault="001A5845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580</w:t>
            </w:r>
            <w:r w:rsidR="007E691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103</w:t>
            </w:r>
          </w:p>
        </w:tc>
      </w:tr>
      <w:tr w:rsidR="007E691B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7E691B" w:rsidRDefault="007E691B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Variazioni rimanenze materie prime, sussidiarie, di consumo e merci</w:t>
            </w:r>
          </w:p>
        </w:tc>
        <w:tc>
          <w:tcPr>
            <w:tcW w:w="936" w:type="pct"/>
            <w:vAlign w:val="center"/>
          </w:tcPr>
          <w:p w:rsidR="007E691B" w:rsidRDefault="001A5845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-72</w:t>
            </w:r>
            <w:r w:rsidR="007E691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797</w:t>
            </w:r>
          </w:p>
        </w:tc>
      </w:tr>
      <w:tr w:rsidR="007E691B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7E691B" w:rsidRDefault="007E691B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Accantonamenti per rischi ed oneri</w:t>
            </w:r>
          </w:p>
        </w:tc>
        <w:tc>
          <w:tcPr>
            <w:tcW w:w="936" w:type="pct"/>
            <w:vAlign w:val="center"/>
          </w:tcPr>
          <w:p w:rsidR="007E691B" w:rsidRDefault="001A5845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601</w:t>
            </w:r>
            <w:r w:rsidR="00B37C3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023</w:t>
            </w:r>
          </w:p>
        </w:tc>
      </w:tr>
      <w:tr w:rsidR="007E691B" w:rsidTr="00F518B6">
        <w:trPr>
          <w:jc w:val="center"/>
        </w:trPr>
        <w:tc>
          <w:tcPr>
            <w:tcW w:w="4064" w:type="pct"/>
            <w:vAlign w:val="center"/>
          </w:tcPr>
          <w:p w:rsidR="00F518B6" w:rsidRDefault="00F518B6" w:rsidP="00F518B6">
            <w:pPr>
              <w:rPr>
                <w:rFonts w:asciiTheme="majorHAnsi" w:hAnsiTheme="majorHAnsi"/>
              </w:rPr>
            </w:pPr>
          </w:p>
          <w:p w:rsidR="007E691B" w:rsidRDefault="007E691B" w:rsidP="00F518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Oneri diversi di gestione</w:t>
            </w:r>
          </w:p>
        </w:tc>
        <w:tc>
          <w:tcPr>
            <w:tcW w:w="936" w:type="pct"/>
            <w:vAlign w:val="center"/>
          </w:tcPr>
          <w:p w:rsidR="007E691B" w:rsidRDefault="001A5845" w:rsidP="001A584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37C31">
              <w:rPr>
                <w:rFonts w:asciiTheme="majorHAnsi" w:hAnsiTheme="majorHAnsi"/>
              </w:rPr>
              <w:t>87</w:t>
            </w:r>
            <w:r w:rsidR="007E691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472</w:t>
            </w:r>
          </w:p>
        </w:tc>
      </w:tr>
      <w:tr w:rsidR="007E691B" w:rsidTr="00F518B6">
        <w:trPr>
          <w:jc w:val="center"/>
        </w:trPr>
        <w:tc>
          <w:tcPr>
            <w:tcW w:w="4064" w:type="pct"/>
            <w:shd w:val="clear" w:color="auto" w:fill="auto"/>
            <w:vAlign w:val="center"/>
          </w:tcPr>
          <w:p w:rsidR="00F518B6" w:rsidRDefault="00F518B6" w:rsidP="00F518B6">
            <w:pPr>
              <w:rPr>
                <w:rFonts w:asciiTheme="majorHAnsi" w:hAnsiTheme="majorHAnsi"/>
                <w:b/>
              </w:rPr>
            </w:pPr>
          </w:p>
          <w:p w:rsidR="007E691B" w:rsidRPr="007E691B" w:rsidRDefault="007E691B" w:rsidP="00F518B6">
            <w:pPr>
              <w:rPr>
                <w:rFonts w:asciiTheme="majorHAnsi" w:hAnsiTheme="majorHAnsi"/>
                <w:b/>
              </w:rPr>
            </w:pPr>
            <w:r w:rsidRPr="007E691B">
              <w:rPr>
                <w:rFonts w:asciiTheme="majorHAnsi" w:hAnsiTheme="majorHAnsi"/>
                <w:b/>
              </w:rPr>
              <w:t>TOTALE COSTI DELLA PRODUZIONE</w:t>
            </w:r>
          </w:p>
        </w:tc>
        <w:tc>
          <w:tcPr>
            <w:tcW w:w="936" w:type="pct"/>
            <w:vAlign w:val="center"/>
          </w:tcPr>
          <w:p w:rsidR="007E691B" w:rsidRPr="00B37C31" w:rsidRDefault="00B849CD" w:rsidP="001A5845">
            <w:pPr>
              <w:jc w:val="right"/>
              <w:rPr>
                <w:rFonts w:asciiTheme="majorHAnsi" w:hAnsiTheme="majorHAnsi"/>
                <w:b/>
              </w:rPr>
            </w:pPr>
            <w:r w:rsidRPr="00B37C31">
              <w:rPr>
                <w:rFonts w:asciiTheme="majorHAnsi" w:hAnsiTheme="majorHAnsi"/>
                <w:b/>
              </w:rPr>
              <w:fldChar w:fldCharType="begin"/>
            </w:r>
            <w:r w:rsidR="007E691B" w:rsidRPr="00B37C31">
              <w:rPr>
                <w:rFonts w:asciiTheme="majorHAnsi" w:hAnsiTheme="majorHAnsi"/>
                <w:b/>
              </w:rPr>
              <w:instrText xml:space="preserve"> =SUM(ABOVE) </w:instrText>
            </w:r>
            <w:r w:rsidRPr="00B37C31">
              <w:rPr>
                <w:rFonts w:asciiTheme="majorHAnsi" w:hAnsiTheme="majorHAnsi"/>
                <w:b/>
              </w:rPr>
              <w:fldChar w:fldCharType="separate"/>
            </w:r>
            <w:r w:rsidR="001A5845">
              <w:rPr>
                <w:rFonts w:asciiTheme="majorHAnsi" w:hAnsiTheme="majorHAnsi"/>
                <w:b/>
                <w:noProof/>
              </w:rPr>
              <w:t>29</w:t>
            </w:r>
            <w:r w:rsidR="007E691B" w:rsidRPr="00B37C31">
              <w:rPr>
                <w:rFonts w:asciiTheme="majorHAnsi" w:hAnsiTheme="majorHAnsi"/>
                <w:b/>
                <w:noProof/>
              </w:rPr>
              <w:t>.</w:t>
            </w:r>
            <w:r w:rsidR="001A5845">
              <w:rPr>
                <w:rFonts w:asciiTheme="majorHAnsi" w:hAnsiTheme="majorHAnsi"/>
                <w:b/>
                <w:noProof/>
              </w:rPr>
              <w:t>5</w:t>
            </w:r>
            <w:r w:rsidR="00B37C31" w:rsidRPr="00B37C31">
              <w:rPr>
                <w:rFonts w:asciiTheme="majorHAnsi" w:hAnsiTheme="majorHAnsi"/>
                <w:b/>
                <w:noProof/>
              </w:rPr>
              <w:t>76.</w:t>
            </w:r>
            <w:r w:rsidR="001A5845">
              <w:rPr>
                <w:rFonts w:asciiTheme="majorHAnsi" w:hAnsiTheme="majorHAnsi"/>
                <w:b/>
                <w:noProof/>
              </w:rPr>
              <w:t>309</w:t>
            </w:r>
            <w:r w:rsidRPr="00B37C31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2A1E96" w:rsidRDefault="002A1E96" w:rsidP="002A1E96">
      <w:pPr>
        <w:jc w:val="center"/>
        <w:rPr>
          <w:rFonts w:asciiTheme="majorHAnsi" w:hAnsiTheme="majorHAnsi"/>
          <w:b/>
        </w:rPr>
      </w:pPr>
    </w:p>
    <w:p w:rsidR="001A74CC" w:rsidRDefault="001A74CC" w:rsidP="002A1E96">
      <w:pPr>
        <w:jc w:val="center"/>
        <w:rPr>
          <w:rFonts w:asciiTheme="majorHAnsi" w:hAnsiTheme="majorHAnsi"/>
          <w:b/>
          <w:sz w:val="20"/>
          <w:szCs w:val="20"/>
        </w:rPr>
      </w:pPr>
    </w:p>
    <w:p w:rsidR="001A74CC" w:rsidRDefault="001A74CC" w:rsidP="002A1E96">
      <w:pPr>
        <w:jc w:val="center"/>
        <w:rPr>
          <w:rFonts w:asciiTheme="majorHAnsi" w:hAnsiTheme="majorHAnsi"/>
          <w:b/>
          <w:sz w:val="20"/>
          <w:szCs w:val="20"/>
        </w:rPr>
      </w:pPr>
    </w:p>
    <w:p w:rsidR="001A74CC" w:rsidRDefault="001A74CC" w:rsidP="002A1E96">
      <w:pPr>
        <w:jc w:val="center"/>
        <w:rPr>
          <w:rFonts w:asciiTheme="majorHAnsi" w:hAnsiTheme="majorHAnsi"/>
          <w:b/>
          <w:sz w:val="20"/>
          <w:szCs w:val="20"/>
        </w:rPr>
      </w:pPr>
    </w:p>
    <w:p w:rsidR="001A74CC" w:rsidRDefault="001A74CC" w:rsidP="002A1E96">
      <w:pPr>
        <w:jc w:val="center"/>
        <w:rPr>
          <w:rFonts w:asciiTheme="majorHAnsi" w:hAnsiTheme="majorHAnsi"/>
          <w:b/>
          <w:sz w:val="20"/>
          <w:szCs w:val="20"/>
        </w:rPr>
      </w:pPr>
    </w:p>
    <w:p w:rsidR="008212AC" w:rsidRPr="001A74CC" w:rsidRDefault="008212AC" w:rsidP="001A74CC">
      <w:pPr>
        <w:tabs>
          <w:tab w:val="left" w:pos="1309"/>
        </w:tabs>
        <w:jc w:val="center"/>
        <w:rPr>
          <w:rFonts w:asciiTheme="majorHAnsi" w:hAnsiTheme="majorHAnsi"/>
        </w:rPr>
      </w:pPr>
    </w:p>
    <w:sectPr w:rsidR="008212AC" w:rsidRPr="001A74CC" w:rsidSect="003A0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A1E96"/>
    <w:rsid w:val="000C404F"/>
    <w:rsid w:val="00177152"/>
    <w:rsid w:val="001A5845"/>
    <w:rsid w:val="001A74CC"/>
    <w:rsid w:val="001C5702"/>
    <w:rsid w:val="002452BF"/>
    <w:rsid w:val="002A1E96"/>
    <w:rsid w:val="003A0FE4"/>
    <w:rsid w:val="005A6C5A"/>
    <w:rsid w:val="007D4941"/>
    <w:rsid w:val="007E691B"/>
    <w:rsid w:val="008212AC"/>
    <w:rsid w:val="008E69FC"/>
    <w:rsid w:val="009F61C3"/>
    <w:rsid w:val="00B37C31"/>
    <w:rsid w:val="00B849CD"/>
    <w:rsid w:val="00CE6A83"/>
    <w:rsid w:val="00E02EFA"/>
    <w:rsid w:val="00E073F0"/>
    <w:rsid w:val="00E715FB"/>
    <w:rsid w:val="00F5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81FD-E728-42D2-B8FE-2B24F0A5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5</cp:revision>
  <dcterms:created xsi:type="dcterms:W3CDTF">2017-02-20T13:34:00Z</dcterms:created>
  <dcterms:modified xsi:type="dcterms:W3CDTF">2018-02-13T12:22:00Z</dcterms:modified>
</cp:coreProperties>
</file>